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919" w:rsidRDefault="003A0919" w:rsidP="003A0919"/>
    <w:tbl>
      <w:tblPr>
        <w:tblStyle w:val="TableGrid2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119"/>
        <w:gridCol w:w="1052"/>
        <w:gridCol w:w="1436"/>
        <w:gridCol w:w="1056"/>
        <w:gridCol w:w="1992"/>
        <w:gridCol w:w="1268"/>
      </w:tblGrid>
      <w:tr w:rsidR="003A0919" w:rsidRPr="00CB7A75" w:rsidTr="006B4683">
        <w:trPr>
          <w:trHeight w:val="350"/>
        </w:trPr>
        <w:tc>
          <w:tcPr>
            <w:tcW w:w="3119" w:type="dxa"/>
            <w:shd w:val="clear" w:color="auto" w:fill="auto"/>
            <w:vAlign w:val="center"/>
          </w:tcPr>
          <w:p w:rsidR="003A0919" w:rsidRPr="00CB7A75" w:rsidRDefault="003A0919" w:rsidP="006B4683">
            <w:pPr>
              <w:rPr>
                <w:rFonts w:ascii="Gill Sans MT" w:hAnsi="Gill Sans MT" w:cs="Tahoma"/>
                <w:sz w:val="20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</w:tcPr>
          <w:p w:rsidR="003A0919" w:rsidRPr="00CB7A75" w:rsidRDefault="003A0919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316" w:type="dxa"/>
            <w:gridSpan w:val="3"/>
            <w:shd w:val="clear" w:color="auto" w:fill="auto"/>
            <w:vAlign w:val="center"/>
          </w:tcPr>
          <w:p w:rsidR="003A0919" w:rsidRPr="00CB7A75" w:rsidRDefault="003A0919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CB7A75">
              <w:rPr>
                <w:rFonts w:ascii="Gill Sans MT" w:hAnsi="Gill Sans MT"/>
                <w:sz w:val="20"/>
              </w:rPr>
              <w:t>Mathematics</w:t>
            </w:r>
          </w:p>
        </w:tc>
      </w:tr>
      <w:tr w:rsidR="003A0919" w:rsidRPr="00CB7A75" w:rsidTr="006B4683">
        <w:trPr>
          <w:trHeight w:val="359"/>
        </w:trPr>
        <w:tc>
          <w:tcPr>
            <w:tcW w:w="5607" w:type="dxa"/>
            <w:gridSpan w:val="3"/>
            <w:shd w:val="clear" w:color="auto" w:fill="auto"/>
            <w:vAlign w:val="center"/>
          </w:tcPr>
          <w:p w:rsidR="003A0919" w:rsidRPr="00CB7A75" w:rsidRDefault="003A0919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>Duration: 60mins per lesson</w:t>
            </w:r>
          </w:p>
        </w:tc>
        <w:tc>
          <w:tcPr>
            <w:tcW w:w="4316" w:type="dxa"/>
            <w:gridSpan w:val="3"/>
            <w:shd w:val="clear" w:color="auto" w:fill="auto"/>
            <w:vAlign w:val="center"/>
          </w:tcPr>
          <w:p w:rsidR="003A0919" w:rsidRPr="00CB7A75" w:rsidRDefault="003A0919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FA3FC3">
              <w:rPr>
                <w:rFonts w:ascii="Gill Sans MT" w:hAnsi="Gill Sans MT" w:cstheme="minorHAnsi"/>
                <w:sz w:val="20"/>
              </w:rPr>
              <w:t>Geometry And Measurement</w:t>
            </w:r>
          </w:p>
        </w:tc>
      </w:tr>
      <w:tr w:rsidR="003A0919" w:rsidRPr="00CB7A75" w:rsidTr="006B4683">
        <w:trPr>
          <w:trHeight w:val="341"/>
        </w:trPr>
        <w:tc>
          <w:tcPr>
            <w:tcW w:w="3119" w:type="dxa"/>
            <w:shd w:val="clear" w:color="auto" w:fill="auto"/>
            <w:vAlign w:val="center"/>
          </w:tcPr>
          <w:p w:rsidR="003A0919" w:rsidRPr="00CB7A75" w:rsidRDefault="003A0919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CB7A75">
              <w:rPr>
                <w:rFonts w:ascii="Gill Sans MT" w:hAnsi="Gill Sans MT" w:cstheme="minorHAnsi"/>
              </w:rPr>
              <w:t>B2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</w:tcPr>
          <w:p w:rsidR="003A0919" w:rsidRPr="00CB7A75" w:rsidRDefault="003A0919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316" w:type="dxa"/>
            <w:gridSpan w:val="3"/>
            <w:shd w:val="clear" w:color="auto" w:fill="auto"/>
            <w:vAlign w:val="center"/>
          </w:tcPr>
          <w:p w:rsidR="003A0919" w:rsidRPr="00CB7A75" w:rsidRDefault="003A0919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567910">
              <w:rPr>
                <w:rFonts w:ascii="Gill Sans MT" w:hAnsi="Gill Sans MT" w:cstheme="minorHAnsi"/>
                <w:sz w:val="20"/>
              </w:rPr>
              <w:t>Measurement- Length, Capacity, Mass</w:t>
            </w:r>
          </w:p>
        </w:tc>
      </w:tr>
      <w:tr w:rsidR="003A0919" w:rsidRPr="00CB7A75" w:rsidTr="006B4683">
        <w:trPr>
          <w:trHeight w:val="474"/>
        </w:trPr>
        <w:tc>
          <w:tcPr>
            <w:tcW w:w="4171" w:type="dxa"/>
            <w:gridSpan w:val="2"/>
            <w:shd w:val="clear" w:color="auto" w:fill="auto"/>
            <w:vAlign w:val="center"/>
          </w:tcPr>
          <w:p w:rsidR="003A0919" w:rsidRPr="000D534E" w:rsidRDefault="003A0919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3A0919" w:rsidRPr="000D534E" w:rsidRDefault="003A0919" w:rsidP="006B4683">
            <w:pPr>
              <w:rPr>
                <w:rFonts w:ascii="Gill Sans MT" w:hAnsi="Gill Sans MT" w:cs="Tahoma"/>
                <w:sz w:val="20"/>
              </w:rPr>
            </w:pPr>
            <w:r>
              <w:rPr>
                <w:rFonts w:ascii="Gill Sans MT" w:hAnsi="Gill Sans MT" w:cs="Tahoma"/>
                <w:sz w:val="20"/>
              </w:rPr>
              <w:t xml:space="preserve">B2.3.3.1  </w:t>
            </w:r>
            <w:r w:rsidRPr="00DB2D22">
              <w:rPr>
                <w:rFonts w:ascii="Gill Sans MT" w:hAnsi="Gill Sans MT" w:cs="Tahoma"/>
                <w:sz w:val="20"/>
              </w:rPr>
              <w:t>Use non-standard units for measuring lengths, heights, mass and distance around objects</w:t>
            </w:r>
          </w:p>
        </w:tc>
        <w:tc>
          <w:tcPr>
            <w:tcW w:w="4484" w:type="dxa"/>
            <w:gridSpan w:val="3"/>
            <w:shd w:val="clear" w:color="auto" w:fill="auto"/>
            <w:vAlign w:val="center"/>
          </w:tcPr>
          <w:p w:rsidR="003A0919" w:rsidRPr="000D534E" w:rsidRDefault="003A0919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3A0919" w:rsidRPr="000D534E" w:rsidRDefault="003A0919" w:rsidP="006B4683">
            <w:pPr>
              <w:rPr>
                <w:rFonts w:ascii="Gill Sans MT" w:hAnsi="Gill Sans MT"/>
              </w:rPr>
            </w:pPr>
            <w:r>
              <w:rPr>
                <w:rFonts w:ascii="Gill Sans MT" w:hAnsi="Gill Sans MT" w:cstheme="minorHAnsi"/>
                <w:sz w:val="20"/>
              </w:rPr>
              <w:t xml:space="preserve">B2.3.3.1.2 </w:t>
            </w:r>
            <w:r w:rsidRPr="00567910">
              <w:rPr>
                <w:rFonts w:cstheme="minorHAnsi"/>
                <w:sz w:val="20"/>
                <w:szCs w:val="20"/>
              </w:rPr>
              <w:t>Develop an understanding of measuring as a process of</w:t>
            </w:r>
            <w:r>
              <w:rPr>
                <w:rFonts w:cstheme="minorHAnsi"/>
                <w:sz w:val="20"/>
                <w:szCs w:val="20"/>
              </w:rPr>
              <w:t xml:space="preserve"> comparing three or more items</w:t>
            </w:r>
            <w:r w:rsidRPr="00C11CC0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3A0919" w:rsidRPr="00CB7A75" w:rsidRDefault="003A0919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3A0919" w:rsidRPr="00CB7A75" w:rsidRDefault="003A0919" w:rsidP="006B4683">
            <w:pPr>
              <w:rPr>
                <w:rFonts w:ascii="Gill Sans MT" w:hAnsi="Gill Sans MT" w:cs="Tahoma"/>
                <w:sz w:val="20"/>
              </w:rPr>
            </w:pPr>
          </w:p>
          <w:p w:rsidR="003A0919" w:rsidRPr="00CB7A75" w:rsidRDefault="003A0919" w:rsidP="006B4683">
            <w:pPr>
              <w:rPr>
                <w:rFonts w:ascii="Gill Sans MT" w:hAnsi="Gill Sans MT" w:cs="Tahoma"/>
                <w:sz w:val="20"/>
              </w:rPr>
            </w:pPr>
            <w:r w:rsidRPr="00CB7A75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3A0919" w:rsidRPr="000D534E" w:rsidTr="006B4683">
        <w:trPr>
          <w:trHeight w:val="494"/>
        </w:trPr>
        <w:tc>
          <w:tcPr>
            <w:tcW w:w="6663" w:type="dxa"/>
            <w:gridSpan w:val="4"/>
            <w:shd w:val="clear" w:color="auto" w:fill="auto"/>
            <w:vAlign w:val="center"/>
          </w:tcPr>
          <w:p w:rsidR="003A0919" w:rsidRPr="000D534E" w:rsidRDefault="003A0919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3A0919" w:rsidRPr="000D534E" w:rsidRDefault="003A0919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D534E">
              <w:rPr>
                <w:bCs/>
                <w:sz w:val="20"/>
                <w:szCs w:val="20"/>
              </w:rPr>
              <w:t xml:space="preserve">Learners can </w:t>
            </w:r>
            <w:r>
              <w:rPr>
                <w:rFonts w:cstheme="minorHAnsi"/>
                <w:sz w:val="20"/>
                <w:szCs w:val="20"/>
              </w:rPr>
              <w:t>d</w:t>
            </w:r>
            <w:r w:rsidRPr="00567910">
              <w:rPr>
                <w:rFonts w:cstheme="minorHAnsi"/>
                <w:sz w:val="20"/>
                <w:szCs w:val="20"/>
              </w:rPr>
              <w:t>evelop an understanding of measuring as a process of</w:t>
            </w:r>
            <w:r>
              <w:rPr>
                <w:rFonts w:cstheme="minorHAnsi"/>
                <w:sz w:val="20"/>
                <w:szCs w:val="20"/>
              </w:rPr>
              <w:t xml:space="preserve"> comparing three or more items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3A0919" w:rsidRPr="000D534E" w:rsidRDefault="003A0919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3A0919" w:rsidRPr="000D534E" w:rsidRDefault="003A0919" w:rsidP="006B4683">
            <w:pPr>
              <w:rPr>
                <w:rFonts w:ascii="Gill Sans MT" w:hAnsi="Gill Sans MT" w:cs="Tahoma"/>
                <w:sz w:val="20"/>
              </w:rPr>
            </w:pPr>
            <w:r w:rsidRPr="000D534E">
              <w:rPr>
                <w:rFonts w:ascii="Gill Sans MT" w:hAnsi="Gill Sans MT" w:cstheme="minorHAnsi"/>
                <w:sz w:val="18"/>
                <w:szCs w:val="24"/>
              </w:rPr>
              <w:t>Problem Solving skills; Critical Thinking; Justification of Ideas;</w:t>
            </w:r>
          </w:p>
        </w:tc>
      </w:tr>
      <w:tr w:rsidR="003A0919" w:rsidRPr="00CB7A75" w:rsidTr="006B4683">
        <w:trPr>
          <w:trHeight w:val="278"/>
        </w:trPr>
        <w:tc>
          <w:tcPr>
            <w:tcW w:w="3119" w:type="dxa"/>
            <w:shd w:val="clear" w:color="auto" w:fill="auto"/>
            <w:vAlign w:val="center"/>
          </w:tcPr>
          <w:p w:rsidR="003A0919" w:rsidRPr="00CB7A75" w:rsidRDefault="003A0919" w:rsidP="006B4683">
            <w:pPr>
              <w:rPr>
                <w:rFonts w:ascii="Gill Sans MT" w:hAnsi="Gill Sans MT" w:cstheme="minorHAnsi"/>
                <w:b/>
                <w:szCs w:val="24"/>
              </w:rPr>
            </w:pPr>
            <w:r w:rsidRPr="00CB7A75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6804" w:type="dxa"/>
            <w:gridSpan w:val="5"/>
            <w:shd w:val="clear" w:color="auto" w:fill="auto"/>
          </w:tcPr>
          <w:p w:rsidR="003A0919" w:rsidRPr="00CB7A75" w:rsidRDefault="003A0919" w:rsidP="006B4683">
            <w:pPr>
              <w:rPr>
                <w:rFonts w:ascii="Gill Sans MT" w:hAnsi="Gill Sans MT" w:cstheme="minorHAnsi"/>
                <w:sz w:val="20"/>
              </w:rPr>
            </w:pPr>
            <w:r w:rsidRPr="00567910">
              <w:rPr>
                <w:rFonts w:ascii="Gill Sans MT" w:hAnsi="Gill Sans MT" w:cstheme="minorHAnsi"/>
                <w:sz w:val="20"/>
              </w:rPr>
              <w:t>Ruler, rope, meter rule</w:t>
            </w:r>
          </w:p>
        </w:tc>
      </w:tr>
      <w:tr w:rsidR="003A0919" w:rsidRPr="00CB7A75" w:rsidTr="006B4683">
        <w:trPr>
          <w:trHeight w:val="278"/>
        </w:trPr>
        <w:tc>
          <w:tcPr>
            <w:tcW w:w="3119" w:type="dxa"/>
            <w:shd w:val="clear" w:color="auto" w:fill="auto"/>
            <w:vAlign w:val="center"/>
          </w:tcPr>
          <w:p w:rsidR="003A0919" w:rsidRPr="00CB7A75" w:rsidRDefault="003A0919" w:rsidP="006B4683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CB7A75">
              <w:rPr>
                <w:rFonts w:ascii="Gill Sans MT" w:hAnsi="Gill Sans MT" w:cstheme="minorHAnsi"/>
                <w:b/>
                <w:sz w:val="20"/>
                <w:szCs w:val="24"/>
              </w:rPr>
              <w:t>New words</w:t>
            </w:r>
          </w:p>
        </w:tc>
        <w:tc>
          <w:tcPr>
            <w:tcW w:w="6804" w:type="dxa"/>
            <w:gridSpan w:val="5"/>
            <w:shd w:val="clear" w:color="auto" w:fill="auto"/>
          </w:tcPr>
          <w:p w:rsidR="003A0919" w:rsidRPr="00CB7A75" w:rsidRDefault="003A0919" w:rsidP="006B4683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3A0919" w:rsidRPr="00CB7A75" w:rsidTr="006B4683">
        <w:trPr>
          <w:trHeight w:val="350"/>
        </w:trPr>
        <w:tc>
          <w:tcPr>
            <w:tcW w:w="9923" w:type="dxa"/>
            <w:gridSpan w:val="6"/>
            <w:shd w:val="clear" w:color="auto" w:fill="auto"/>
            <w:vAlign w:val="center"/>
          </w:tcPr>
          <w:p w:rsidR="003A0919" w:rsidRPr="00CB7A75" w:rsidRDefault="003A0919" w:rsidP="006B4683">
            <w:pPr>
              <w:rPr>
                <w:rFonts w:ascii="Gill Sans MT" w:hAnsi="Gill Sans MT" w:cstheme="minorHAnsi"/>
                <w:sz w:val="18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CB7A75">
              <w:rPr>
                <w:rFonts w:ascii="Gill Sans MT" w:hAnsi="Gill Sans MT"/>
                <w:sz w:val="20"/>
              </w:rPr>
              <w:t>Mathematics</w:t>
            </w:r>
            <w:r w:rsidRPr="00CB7A75">
              <w:rPr>
                <w:rFonts w:ascii="Gill Sans MT" w:hAnsi="Gill Sans MT" w:cstheme="minorHAnsi"/>
                <w:b/>
                <w:sz w:val="20"/>
              </w:rPr>
              <w:t xml:space="preserve"> </w:t>
            </w:r>
            <w:r>
              <w:rPr>
                <w:rFonts w:ascii="Gill Sans MT" w:hAnsi="Gill Sans MT" w:cs="Tahoma"/>
                <w:sz w:val="20"/>
              </w:rPr>
              <w:t>Curriculum Pg.37</w:t>
            </w:r>
          </w:p>
        </w:tc>
      </w:tr>
    </w:tbl>
    <w:tbl>
      <w:tblPr>
        <w:tblStyle w:val="TableGrid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182"/>
        <w:gridCol w:w="2609"/>
        <w:gridCol w:w="3328"/>
        <w:gridCol w:w="2804"/>
      </w:tblGrid>
      <w:tr w:rsidR="003A0919" w:rsidRPr="00450569" w:rsidTr="006B4683">
        <w:tc>
          <w:tcPr>
            <w:tcW w:w="9923" w:type="dxa"/>
            <w:gridSpan w:val="4"/>
          </w:tcPr>
          <w:p w:rsidR="003A0919" w:rsidRPr="00450569" w:rsidRDefault="003A0919" w:rsidP="006B4683">
            <w:pPr>
              <w:rPr>
                <w:rFonts w:ascii="Gill Sans MT" w:hAnsi="Gill Sans MT"/>
              </w:rPr>
            </w:pPr>
          </w:p>
        </w:tc>
      </w:tr>
      <w:tr w:rsidR="003A0919" w:rsidRPr="00450569" w:rsidTr="006B4683">
        <w:tc>
          <w:tcPr>
            <w:tcW w:w="1182" w:type="dxa"/>
          </w:tcPr>
          <w:p w:rsidR="003A0919" w:rsidRPr="00450569" w:rsidRDefault="003A0919" w:rsidP="006B4683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DAY</w:t>
            </w:r>
          </w:p>
        </w:tc>
        <w:tc>
          <w:tcPr>
            <w:tcW w:w="2609" w:type="dxa"/>
          </w:tcPr>
          <w:p w:rsidR="003A0919" w:rsidRPr="00450569" w:rsidRDefault="003A0919" w:rsidP="006B4683">
            <w:pPr>
              <w:rPr>
                <w:rFonts w:ascii="Gill Sans MT" w:hAnsi="Gill Sans MT"/>
              </w:rPr>
            </w:pPr>
            <w:r w:rsidRPr="00450569">
              <w:rPr>
                <w:rFonts w:ascii="Gill Sans MT" w:hAnsi="Gill Sans MT"/>
                <w:b/>
              </w:rPr>
              <w:t>PHASE 1: STARTER</w:t>
            </w:r>
            <w:r w:rsidRPr="00450569">
              <w:rPr>
                <w:rFonts w:ascii="Gill Sans MT" w:hAnsi="Gill Sans MT"/>
              </w:rPr>
              <w:t xml:space="preserve"> </w:t>
            </w:r>
          </w:p>
        </w:tc>
        <w:tc>
          <w:tcPr>
            <w:tcW w:w="3328" w:type="dxa"/>
          </w:tcPr>
          <w:p w:rsidR="003A0919" w:rsidRPr="00450569" w:rsidRDefault="003A0919" w:rsidP="006B4683">
            <w:pPr>
              <w:rPr>
                <w:rFonts w:ascii="Gill Sans MT" w:hAnsi="Gill Sans MT"/>
              </w:rPr>
            </w:pPr>
            <w:r w:rsidRPr="00450569">
              <w:rPr>
                <w:rFonts w:ascii="Gill Sans MT" w:hAnsi="Gill Sans MT"/>
                <w:b/>
              </w:rPr>
              <w:t>PHASE 2: MAIN</w:t>
            </w:r>
            <w:r w:rsidRPr="00450569">
              <w:rPr>
                <w:rFonts w:ascii="Gill Sans MT" w:hAnsi="Gill Sans MT"/>
              </w:rPr>
              <w:t xml:space="preserve"> </w:t>
            </w:r>
          </w:p>
        </w:tc>
        <w:tc>
          <w:tcPr>
            <w:tcW w:w="2804" w:type="dxa"/>
          </w:tcPr>
          <w:p w:rsidR="003A0919" w:rsidRDefault="003A0919" w:rsidP="006B4683">
            <w:pPr>
              <w:rPr>
                <w:rFonts w:ascii="Gill Sans MT" w:hAnsi="Gill Sans MT"/>
                <w:b/>
              </w:rPr>
            </w:pPr>
            <w:r w:rsidRPr="00450569">
              <w:rPr>
                <w:rFonts w:ascii="Gill Sans MT" w:hAnsi="Gill Sans MT"/>
                <w:b/>
              </w:rPr>
              <w:t>PHASE 3: PLENARY</w:t>
            </w:r>
          </w:p>
          <w:p w:rsidR="003A0919" w:rsidRPr="00450569" w:rsidRDefault="003A0919" w:rsidP="006B4683">
            <w:pPr>
              <w:rPr>
                <w:rFonts w:ascii="Gill Sans MT" w:hAnsi="Gill Sans MT"/>
              </w:rPr>
            </w:pPr>
          </w:p>
        </w:tc>
      </w:tr>
      <w:tr w:rsidR="003A0919" w:rsidRPr="00450569" w:rsidTr="006B4683">
        <w:tc>
          <w:tcPr>
            <w:tcW w:w="1182" w:type="dxa"/>
          </w:tcPr>
          <w:p w:rsidR="003A0919" w:rsidRPr="00450569" w:rsidRDefault="003A0919" w:rsidP="006B4683">
            <w:pPr>
              <w:rPr>
                <w:rFonts w:ascii="Gill Sans MT" w:hAnsi="Gill Sans MT"/>
              </w:rPr>
            </w:pPr>
          </w:p>
        </w:tc>
        <w:tc>
          <w:tcPr>
            <w:tcW w:w="2609" w:type="dxa"/>
          </w:tcPr>
          <w:p w:rsidR="003A0919" w:rsidRPr="00806538" w:rsidRDefault="003A0919" w:rsidP="003A0919">
            <w:pPr>
              <w:numPr>
                <w:ilvl w:val="0"/>
                <w:numId w:val="1"/>
              </w:numPr>
              <w:spacing w:line="330" w:lineRule="atLeast"/>
              <w:ind w:left="0"/>
              <w:rPr>
                <w:rFonts w:ascii="Gill Sans MT" w:eastAsia="Times New Roman" w:hAnsi="Gill Sans MT" w:cstheme="minorHAnsi"/>
                <w:sz w:val="20"/>
                <w:szCs w:val="24"/>
              </w:rPr>
            </w:pPr>
            <w:r w:rsidRPr="00806538">
              <w:rPr>
                <w:rFonts w:ascii="Gill Sans MT" w:eastAsia="Times New Roman" w:hAnsi="Gill Sans MT" w:cstheme="minorHAnsi"/>
                <w:sz w:val="20"/>
                <w:szCs w:val="24"/>
              </w:rPr>
              <w:t>Sing the Tall and Short action song</w:t>
            </w:r>
          </w:p>
          <w:p w:rsidR="003A0919" w:rsidRPr="00806538" w:rsidRDefault="003A0919" w:rsidP="003A0919">
            <w:pPr>
              <w:numPr>
                <w:ilvl w:val="0"/>
                <w:numId w:val="1"/>
              </w:numPr>
              <w:ind w:left="0"/>
              <w:rPr>
                <w:rFonts w:ascii="Gill Sans MT" w:eastAsia="Times New Roman" w:hAnsi="Gill Sans MT" w:cstheme="minorHAnsi"/>
                <w:sz w:val="20"/>
                <w:szCs w:val="24"/>
              </w:rPr>
            </w:pPr>
          </w:p>
          <w:p w:rsidR="003A0919" w:rsidRPr="00806538" w:rsidRDefault="003A0919" w:rsidP="003A0919">
            <w:pPr>
              <w:numPr>
                <w:ilvl w:val="0"/>
                <w:numId w:val="1"/>
              </w:numPr>
              <w:ind w:left="0"/>
              <w:rPr>
                <w:rFonts w:ascii="Gill Sans MT" w:eastAsia="Times New Roman" w:hAnsi="Gill Sans MT" w:cstheme="minorHAnsi"/>
                <w:sz w:val="20"/>
                <w:szCs w:val="24"/>
              </w:rPr>
            </w:pPr>
            <w:r w:rsidRPr="00806538">
              <w:rPr>
                <w:rFonts w:ascii="Gill Sans MT" w:eastAsia="Times New Roman" w:hAnsi="Gill Sans MT" w:cstheme="minorHAnsi"/>
                <w:iCs/>
                <w:sz w:val="20"/>
                <w:szCs w:val="24"/>
              </w:rPr>
              <w:t>This is tall</w:t>
            </w:r>
            <w:r w:rsidRPr="00806538">
              <w:rPr>
                <w:rFonts w:ascii="Gill Sans MT" w:eastAsia="Times New Roman" w:hAnsi="Gill Sans MT" w:cstheme="minorHAnsi"/>
                <w:i/>
                <w:iCs/>
                <w:sz w:val="20"/>
                <w:szCs w:val="24"/>
              </w:rPr>
              <w:t>.</w:t>
            </w:r>
            <w:r w:rsidRPr="00806538">
              <w:rPr>
                <w:rFonts w:ascii="Gill Sans MT" w:eastAsia="Times New Roman" w:hAnsi="Gill Sans MT" w:cstheme="minorHAnsi"/>
                <w:sz w:val="20"/>
                <w:szCs w:val="24"/>
              </w:rPr>
              <w:t xml:space="preserve"> (</w:t>
            </w:r>
            <w:r w:rsidRPr="00806538">
              <w:rPr>
                <w:rFonts w:ascii="Gill Sans MT" w:eastAsia="Times New Roman" w:hAnsi="Gill Sans MT" w:cstheme="minorHAnsi"/>
                <w:i/>
                <w:sz w:val="20"/>
                <w:szCs w:val="24"/>
              </w:rPr>
              <w:t>Open hands as wide as possible vertically</w:t>
            </w:r>
            <w:r w:rsidRPr="00806538">
              <w:rPr>
                <w:rFonts w:ascii="Gill Sans MT" w:eastAsia="Times New Roman" w:hAnsi="Gill Sans MT" w:cstheme="minorHAnsi"/>
                <w:sz w:val="20"/>
                <w:szCs w:val="24"/>
              </w:rPr>
              <w:t xml:space="preserve">.) </w:t>
            </w:r>
          </w:p>
          <w:p w:rsidR="003A0919" w:rsidRPr="00806538" w:rsidRDefault="003A0919" w:rsidP="003A0919">
            <w:pPr>
              <w:numPr>
                <w:ilvl w:val="0"/>
                <w:numId w:val="1"/>
              </w:numPr>
              <w:ind w:left="0"/>
              <w:rPr>
                <w:rFonts w:ascii="Gill Sans MT" w:eastAsia="Times New Roman" w:hAnsi="Gill Sans MT" w:cstheme="minorHAnsi"/>
                <w:sz w:val="20"/>
                <w:szCs w:val="24"/>
              </w:rPr>
            </w:pPr>
            <w:r w:rsidRPr="00806538">
              <w:rPr>
                <w:rFonts w:ascii="Gill Sans MT" w:eastAsia="Times New Roman" w:hAnsi="Gill Sans MT" w:cstheme="minorHAnsi"/>
                <w:iCs/>
                <w:sz w:val="20"/>
                <w:szCs w:val="24"/>
              </w:rPr>
              <w:t>This is short</w:t>
            </w:r>
            <w:r w:rsidRPr="00806538">
              <w:rPr>
                <w:rFonts w:ascii="Gill Sans MT" w:eastAsia="Times New Roman" w:hAnsi="Gill Sans MT" w:cstheme="minorHAnsi"/>
                <w:sz w:val="20"/>
                <w:szCs w:val="24"/>
              </w:rPr>
              <w:t xml:space="preserve"> (</w:t>
            </w:r>
            <w:r w:rsidRPr="00806538">
              <w:rPr>
                <w:rFonts w:ascii="Gill Sans MT" w:eastAsia="Times New Roman" w:hAnsi="Gill Sans MT" w:cstheme="minorHAnsi"/>
                <w:i/>
                <w:sz w:val="20"/>
                <w:szCs w:val="24"/>
              </w:rPr>
              <w:t>Place hand an inch apart.</w:t>
            </w:r>
            <w:r w:rsidRPr="00806538">
              <w:rPr>
                <w:rFonts w:ascii="Gill Sans MT" w:eastAsia="Times New Roman" w:hAnsi="Gill Sans MT" w:cstheme="minorHAnsi"/>
                <w:sz w:val="20"/>
                <w:szCs w:val="24"/>
              </w:rPr>
              <w:t xml:space="preserve">) </w:t>
            </w:r>
          </w:p>
          <w:p w:rsidR="003A0919" w:rsidRPr="00806538" w:rsidRDefault="003A0919" w:rsidP="003A0919">
            <w:pPr>
              <w:numPr>
                <w:ilvl w:val="0"/>
                <w:numId w:val="1"/>
              </w:numPr>
              <w:ind w:left="0"/>
              <w:rPr>
                <w:rFonts w:ascii="Gill Sans MT" w:eastAsia="Times New Roman" w:hAnsi="Gill Sans MT" w:cstheme="minorHAnsi"/>
                <w:sz w:val="20"/>
                <w:szCs w:val="24"/>
              </w:rPr>
            </w:pPr>
            <w:r w:rsidRPr="00806538">
              <w:rPr>
                <w:rFonts w:ascii="Gill Sans MT" w:eastAsia="Times New Roman" w:hAnsi="Gill Sans MT" w:cstheme="minorHAnsi"/>
                <w:iCs/>
                <w:sz w:val="20"/>
                <w:szCs w:val="24"/>
              </w:rPr>
              <w:t>Tall and short</w:t>
            </w:r>
            <w:r w:rsidRPr="00806538">
              <w:rPr>
                <w:rFonts w:ascii="Gill Sans MT" w:eastAsia="Times New Roman" w:hAnsi="Gill Sans MT" w:cstheme="minorHAnsi"/>
                <w:i/>
                <w:iCs/>
                <w:sz w:val="20"/>
                <w:szCs w:val="24"/>
              </w:rPr>
              <w:t>.</w:t>
            </w:r>
            <w:r w:rsidRPr="00806538">
              <w:rPr>
                <w:rFonts w:ascii="Gill Sans MT" w:eastAsia="Times New Roman" w:hAnsi="Gill Sans MT" w:cstheme="minorHAnsi"/>
                <w:sz w:val="20"/>
                <w:szCs w:val="24"/>
              </w:rPr>
              <w:t xml:space="preserve"> (</w:t>
            </w:r>
            <w:r w:rsidRPr="00806538">
              <w:rPr>
                <w:rFonts w:ascii="Gill Sans MT" w:eastAsia="Times New Roman" w:hAnsi="Gill Sans MT" w:cstheme="minorHAnsi"/>
                <w:i/>
                <w:sz w:val="20"/>
                <w:szCs w:val="24"/>
              </w:rPr>
              <w:t>Open hands wide vertically; then, bring them close together, x2</w:t>
            </w:r>
            <w:r w:rsidRPr="00806538">
              <w:rPr>
                <w:rFonts w:ascii="Gill Sans MT" w:eastAsia="Times New Roman" w:hAnsi="Gill Sans MT" w:cstheme="minorHAnsi"/>
                <w:sz w:val="20"/>
                <w:szCs w:val="24"/>
              </w:rPr>
              <w:t xml:space="preserve">.) </w:t>
            </w:r>
          </w:p>
          <w:p w:rsidR="003A0919" w:rsidRPr="00806538" w:rsidRDefault="003A0919" w:rsidP="003A0919">
            <w:pPr>
              <w:numPr>
                <w:ilvl w:val="0"/>
                <w:numId w:val="1"/>
              </w:numPr>
              <w:ind w:left="0"/>
              <w:rPr>
                <w:rFonts w:ascii="Gill Sans MT" w:eastAsia="Times New Roman" w:hAnsi="Gill Sans MT" w:cstheme="minorHAnsi"/>
                <w:sz w:val="20"/>
                <w:szCs w:val="24"/>
              </w:rPr>
            </w:pPr>
            <w:r w:rsidRPr="00806538">
              <w:rPr>
                <w:rFonts w:ascii="Gill Sans MT" w:eastAsia="Times New Roman" w:hAnsi="Gill Sans MT" w:cstheme="minorHAnsi"/>
                <w:iCs/>
                <w:sz w:val="20"/>
                <w:szCs w:val="24"/>
              </w:rPr>
              <w:t>Hotels are tall</w:t>
            </w:r>
            <w:r w:rsidRPr="00806538">
              <w:rPr>
                <w:rFonts w:ascii="Gill Sans MT" w:eastAsia="Times New Roman" w:hAnsi="Gill Sans MT" w:cstheme="minorHAnsi"/>
                <w:i/>
                <w:iCs/>
                <w:sz w:val="20"/>
                <w:szCs w:val="24"/>
              </w:rPr>
              <w:t>.</w:t>
            </w:r>
            <w:r w:rsidRPr="00806538">
              <w:rPr>
                <w:rFonts w:ascii="Gill Sans MT" w:eastAsia="Times New Roman" w:hAnsi="Gill Sans MT" w:cstheme="minorHAnsi"/>
                <w:sz w:val="20"/>
                <w:szCs w:val="24"/>
              </w:rPr>
              <w:t xml:space="preserve"> (</w:t>
            </w:r>
            <w:r w:rsidRPr="00806538">
              <w:rPr>
                <w:rFonts w:ascii="Gill Sans MT" w:eastAsia="Times New Roman" w:hAnsi="Gill Sans MT" w:cstheme="minorHAnsi"/>
                <w:i/>
                <w:sz w:val="20"/>
                <w:szCs w:val="24"/>
              </w:rPr>
              <w:t>Raise one hand high in the air.</w:t>
            </w:r>
            <w:r w:rsidRPr="00806538">
              <w:rPr>
                <w:rFonts w:ascii="Gill Sans MT" w:eastAsia="Times New Roman" w:hAnsi="Gill Sans MT" w:cstheme="minorHAnsi"/>
                <w:sz w:val="20"/>
                <w:szCs w:val="24"/>
              </w:rPr>
              <w:t xml:space="preserve">) </w:t>
            </w:r>
          </w:p>
          <w:p w:rsidR="003A0919" w:rsidRPr="00806538" w:rsidRDefault="003A0919" w:rsidP="003A0919">
            <w:pPr>
              <w:numPr>
                <w:ilvl w:val="0"/>
                <w:numId w:val="1"/>
              </w:numPr>
              <w:ind w:left="0"/>
              <w:rPr>
                <w:rFonts w:ascii="Gill Sans MT" w:eastAsia="Times New Roman" w:hAnsi="Gill Sans MT" w:cstheme="minorHAnsi"/>
                <w:sz w:val="20"/>
                <w:szCs w:val="24"/>
              </w:rPr>
            </w:pPr>
            <w:r w:rsidRPr="00806538">
              <w:rPr>
                <w:rFonts w:ascii="Gill Sans MT" w:eastAsia="Times New Roman" w:hAnsi="Gill Sans MT" w:cstheme="minorHAnsi"/>
                <w:iCs/>
                <w:sz w:val="20"/>
                <w:szCs w:val="24"/>
              </w:rPr>
              <w:t>Puppies are short</w:t>
            </w:r>
            <w:r w:rsidRPr="00806538">
              <w:rPr>
                <w:rFonts w:ascii="Gill Sans MT" w:eastAsia="Times New Roman" w:hAnsi="Gill Sans MT" w:cstheme="minorHAnsi"/>
                <w:i/>
                <w:iCs/>
                <w:sz w:val="20"/>
                <w:szCs w:val="24"/>
              </w:rPr>
              <w:t>.</w:t>
            </w:r>
            <w:r w:rsidRPr="00806538">
              <w:rPr>
                <w:rFonts w:ascii="Gill Sans MT" w:eastAsia="Times New Roman" w:hAnsi="Gill Sans MT" w:cstheme="minorHAnsi"/>
                <w:sz w:val="20"/>
                <w:szCs w:val="24"/>
              </w:rPr>
              <w:t xml:space="preserve"> (</w:t>
            </w:r>
            <w:r w:rsidRPr="00806538">
              <w:rPr>
                <w:rFonts w:ascii="Gill Sans MT" w:eastAsia="Times New Roman" w:hAnsi="Gill Sans MT" w:cstheme="minorHAnsi"/>
                <w:i/>
                <w:sz w:val="20"/>
                <w:szCs w:val="24"/>
              </w:rPr>
              <w:t>Place hand low to the ground.</w:t>
            </w:r>
            <w:r w:rsidRPr="00806538">
              <w:rPr>
                <w:rFonts w:ascii="Gill Sans MT" w:eastAsia="Times New Roman" w:hAnsi="Gill Sans MT" w:cstheme="minorHAnsi"/>
                <w:sz w:val="20"/>
                <w:szCs w:val="24"/>
              </w:rPr>
              <w:t xml:space="preserve">) </w:t>
            </w:r>
          </w:p>
          <w:p w:rsidR="003A0919" w:rsidRPr="00806538" w:rsidRDefault="003A0919" w:rsidP="003A0919">
            <w:pPr>
              <w:numPr>
                <w:ilvl w:val="0"/>
                <w:numId w:val="1"/>
              </w:numPr>
              <w:ind w:left="0"/>
              <w:rPr>
                <w:rFonts w:ascii="Gill Sans MT" w:eastAsia="Times New Roman" w:hAnsi="Gill Sans MT" w:cstheme="minorHAnsi"/>
                <w:sz w:val="20"/>
                <w:szCs w:val="24"/>
              </w:rPr>
            </w:pPr>
            <w:r w:rsidRPr="00806538">
              <w:rPr>
                <w:rFonts w:ascii="Gill Sans MT" w:eastAsia="Times New Roman" w:hAnsi="Gill Sans MT" w:cstheme="minorHAnsi"/>
                <w:iCs/>
                <w:sz w:val="20"/>
                <w:szCs w:val="24"/>
              </w:rPr>
              <w:t>Tall and short</w:t>
            </w:r>
            <w:r w:rsidRPr="00806538">
              <w:rPr>
                <w:rFonts w:ascii="Gill Sans MT" w:eastAsia="Times New Roman" w:hAnsi="Gill Sans MT" w:cstheme="minorHAnsi"/>
                <w:i/>
                <w:iCs/>
                <w:sz w:val="20"/>
                <w:szCs w:val="24"/>
              </w:rPr>
              <w:t>.</w:t>
            </w:r>
            <w:r w:rsidRPr="00806538">
              <w:rPr>
                <w:rFonts w:ascii="Gill Sans MT" w:eastAsia="Times New Roman" w:hAnsi="Gill Sans MT" w:cstheme="minorHAnsi"/>
                <w:sz w:val="20"/>
                <w:szCs w:val="24"/>
              </w:rPr>
              <w:t xml:space="preserve"> (</w:t>
            </w:r>
            <w:r w:rsidRPr="00806538">
              <w:rPr>
                <w:rFonts w:ascii="Gill Sans MT" w:eastAsia="Times New Roman" w:hAnsi="Gill Sans MT" w:cstheme="minorHAnsi"/>
                <w:i/>
                <w:sz w:val="20"/>
                <w:szCs w:val="24"/>
              </w:rPr>
              <w:t>Open hands wide vertically then bring them close together, x2</w:t>
            </w:r>
            <w:r w:rsidRPr="00806538">
              <w:rPr>
                <w:rFonts w:ascii="Gill Sans MT" w:eastAsia="Times New Roman" w:hAnsi="Gill Sans MT" w:cstheme="minorHAnsi"/>
                <w:sz w:val="20"/>
                <w:szCs w:val="24"/>
              </w:rPr>
              <w:t>.)</w:t>
            </w:r>
          </w:p>
          <w:p w:rsidR="003A0919" w:rsidRPr="00806538" w:rsidRDefault="003A0919" w:rsidP="003A0919">
            <w:pPr>
              <w:numPr>
                <w:ilvl w:val="0"/>
                <w:numId w:val="1"/>
              </w:numPr>
              <w:spacing w:before="60" w:after="150" w:line="330" w:lineRule="atLeast"/>
              <w:ind w:left="0"/>
              <w:rPr>
                <w:rFonts w:ascii="Gill Sans MT" w:eastAsia="Times New Roman" w:hAnsi="Gill Sans MT" w:cstheme="minorHAnsi"/>
                <w:sz w:val="20"/>
                <w:szCs w:val="24"/>
              </w:rPr>
            </w:pPr>
          </w:p>
          <w:p w:rsidR="003A0919" w:rsidRPr="00806538" w:rsidRDefault="003A0919" w:rsidP="003A0919">
            <w:pPr>
              <w:numPr>
                <w:ilvl w:val="0"/>
                <w:numId w:val="1"/>
              </w:numPr>
              <w:ind w:left="0"/>
              <w:rPr>
                <w:rFonts w:ascii="Gill Sans MT" w:eastAsia="Times New Roman" w:hAnsi="Gill Sans MT" w:cstheme="minorHAnsi"/>
                <w:sz w:val="20"/>
                <w:szCs w:val="24"/>
              </w:rPr>
            </w:pPr>
            <w:r w:rsidRPr="00806538">
              <w:rPr>
                <w:rFonts w:ascii="Gill Sans MT" w:eastAsia="Times New Roman" w:hAnsi="Gill Sans MT" w:cstheme="minorHAnsi"/>
                <w:sz w:val="20"/>
                <w:szCs w:val="24"/>
              </w:rPr>
              <w:t>Sing it by yourself first, and have learners sing along the second time</w:t>
            </w:r>
          </w:p>
          <w:p w:rsidR="003A0919" w:rsidRPr="00806538" w:rsidRDefault="003A0919" w:rsidP="006B4683">
            <w:pPr>
              <w:pStyle w:val="Default"/>
              <w:rPr>
                <w:rFonts w:cstheme="minorHAnsi"/>
                <w:sz w:val="20"/>
              </w:rPr>
            </w:pPr>
          </w:p>
        </w:tc>
        <w:tc>
          <w:tcPr>
            <w:tcW w:w="3328" w:type="dxa"/>
          </w:tcPr>
          <w:p w:rsidR="003A0919" w:rsidRPr="00806538" w:rsidRDefault="003A0919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806538">
              <w:rPr>
                <w:rFonts w:cstheme="minorHAnsi"/>
                <w:sz w:val="20"/>
                <w:szCs w:val="20"/>
              </w:rPr>
              <w:t xml:space="preserve">Give the deﬁnition of short and tall. For example, short is when something measures a small distance from end to end and tall is when something has a greater height. </w:t>
            </w:r>
          </w:p>
          <w:p w:rsidR="003A0919" w:rsidRPr="00806538" w:rsidRDefault="003A0919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806538">
              <w:rPr>
                <w:rFonts w:cstheme="minorHAnsi"/>
                <w:sz w:val="20"/>
                <w:szCs w:val="20"/>
              </w:rPr>
              <w:t>Display two items side by side, where one is tall and the other is short. For example, show a baseball and a baseball bat.</w:t>
            </w:r>
          </w:p>
          <w:p w:rsidR="003A0919" w:rsidRPr="00806538" w:rsidRDefault="003A0919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3A0919" w:rsidRDefault="003A0919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806538">
              <w:rPr>
                <w:rFonts w:cstheme="minorHAnsi"/>
                <w:sz w:val="20"/>
                <w:szCs w:val="20"/>
              </w:rPr>
              <w:t xml:space="preserve">Explain to them that the baseball bat is tall compared to the ball because it has a greater height. </w:t>
            </w:r>
          </w:p>
          <w:p w:rsidR="003A0919" w:rsidRDefault="003A0919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3A0919" w:rsidRPr="00806538" w:rsidRDefault="003A0919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806538">
              <w:rPr>
                <w:rFonts w:cstheme="minorHAnsi"/>
                <w:sz w:val="20"/>
                <w:szCs w:val="20"/>
              </w:rPr>
              <w:t xml:space="preserve">Explain that the ball is short compared to the bat because it only has a short distance from end to end. </w:t>
            </w:r>
          </w:p>
          <w:p w:rsidR="003A0919" w:rsidRDefault="003A0919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3A0919" w:rsidRPr="00806538" w:rsidRDefault="003A0919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806538">
              <w:rPr>
                <w:rFonts w:cstheme="minorHAnsi"/>
                <w:sz w:val="20"/>
                <w:szCs w:val="20"/>
              </w:rPr>
              <w:t xml:space="preserve">Give students these materials to hold and compare them. </w:t>
            </w:r>
          </w:p>
          <w:p w:rsidR="003A0919" w:rsidRDefault="003A0919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3A0919" w:rsidRPr="00806538" w:rsidRDefault="003A0919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806538">
              <w:rPr>
                <w:rFonts w:cstheme="minorHAnsi"/>
                <w:sz w:val="20"/>
                <w:szCs w:val="20"/>
              </w:rPr>
              <w:t xml:space="preserve">Call two students to the front of the class and ask which is tall and which is short. Correct students if they provide the incorrect answer. </w:t>
            </w:r>
          </w:p>
          <w:p w:rsidR="003A0919" w:rsidRDefault="003A0919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3A0919" w:rsidRPr="00806538" w:rsidRDefault="003A0919" w:rsidP="006B4683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806538">
              <w:rPr>
                <w:rFonts w:cstheme="minorHAnsi"/>
                <w:sz w:val="20"/>
                <w:szCs w:val="20"/>
              </w:rPr>
              <w:t>Choose several pairs of students with varying heights to compare</w:t>
            </w:r>
          </w:p>
        </w:tc>
        <w:tc>
          <w:tcPr>
            <w:tcW w:w="2804" w:type="dxa"/>
          </w:tcPr>
          <w:p w:rsidR="003A0919" w:rsidRPr="00806538" w:rsidRDefault="003A0919" w:rsidP="006B4683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806538">
              <w:rPr>
                <w:rFonts w:ascii="Gill Sans MT" w:hAnsi="Gill Sans MT" w:cstheme="minorHAnsi"/>
                <w:b/>
                <w:sz w:val="20"/>
                <w:szCs w:val="20"/>
              </w:rPr>
              <w:t>Assessment</w:t>
            </w:r>
            <w:r w:rsidRPr="00806538">
              <w:rPr>
                <w:rFonts w:ascii="Gill Sans MT" w:hAnsi="Gill Sans MT" w:cstheme="minorHAnsi"/>
                <w:sz w:val="20"/>
                <w:szCs w:val="20"/>
              </w:rPr>
              <w:t xml:space="preserve">: Place students in pairs. Give students 10 to 15 blocks per pair. </w:t>
            </w:r>
          </w:p>
          <w:p w:rsidR="003A0919" w:rsidRPr="00806538" w:rsidRDefault="003A0919" w:rsidP="006B4683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806538">
              <w:rPr>
                <w:rFonts w:ascii="Gill Sans MT" w:hAnsi="Gill Sans MT" w:cstheme="minorHAnsi"/>
                <w:sz w:val="20"/>
                <w:szCs w:val="20"/>
              </w:rPr>
              <w:t xml:space="preserve">Instruct one person in the pair to build a tall tower and the other to make a short tower. </w:t>
            </w:r>
          </w:p>
          <w:p w:rsidR="003A0919" w:rsidRPr="00806538" w:rsidRDefault="003A0919" w:rsidP="006B4683">
            <w:pPr>
              <w:rPr>
                <w:rFonts w:ascii="Gill Sans MT" w:hAnsi="Gill Sans MT" w:cstheme="minorHAnsi"/>
                <w:sz w:val="20"/>
                <w:szCs w:val="20"/>
              </w:rPr>
            </w:pPr>
          </w:p>
          <w:p w:rsidR="003A0919" w:rsidRPr="00806538" w:rsidRDefault="003A0919" w:rsidP="006B4683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806538">
              <w:rPr>
                <w:rFonts w:ascii="Gill Sans MT" w:hAnsi="Gill Sans MT" w:cstheme="minorHAnsi"/>
                <w:sz w:val="20"/>
                <w:szCs w:val="20"/>
              </w:rPr>
              <w:t xml:space="preserve">Have students compare the sizes of the towers. </w:t>
            </w:r>
          </w:p>
          <w:p w:rsidR="003A0919" w:rsidRPr="00806538" w:rsidRDefault="003A0919" w:rsidP="006B4683">
            <w:pPr>
              <w:rPr>
                <w:rFonts w:ascii="Gill Sans MT" w:hAnsi="Gill Sans MT" w:cstheme="minorHAnsi"/>
                <w:sz w:val="20"/>
                <w:szCs w:val="20"/>
              </w:rPr>
            </w:pPr>
          </w:p>
          <w:p w:rsidR="003A0919" w:rsidRPr="00806538" w:rsidRDefault="003A0919" w:rsidP="006B4683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806538">
              <w:rPr>
                <w:rFonts w:ascii="Gill Sans MT" w:hAnsi="Gill Sans MT" w:cstheme="minorHAnsi"/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 wp14:anchorId="415FB045" wp14:editId="0EFA166B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532604</wp:posOffset>
                  </wp:positionV>
                  <wp:extent cx="1180465" cy="866775"/>
                  <wp:effectExtent l="0" t="0" r="635" b="9525"/>
                  <wp:wrapSquare wrapText="bothSides"/>
                  <wp:docPr id="173" name="Picture 1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unti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0465" cy="86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06538">
              <w:rPr>
                <w:rFonts w:ascii="Gill Sans MT" w:hAnsi="Gill Sans MT" w:cstheme="minorHAnsi"/>
                <w:sz w:val="20"/>
                <w:szCs w:val="20"/>
              </w:rPr>
              <w:t>Instruct pairs to switch roles building a tower of the opposite height.</w:t>
            </w:r>
          </w:p>
          <w:p w:rsidR="003A0919" w:rsidRPr="00806538" w:rsidRDefault="003A0919" w:rsidP="006B4683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3A0919" w:rsidRPr="00450569" w:rsidTr="006B4683">
        <w:tc>
          <w:tcPr>
            <w:tcW w:w="1182" w:type="dxa"/>
          </w:tcPr>
          <w:p w:rsidR="003A0919" w:rsidRPr="00450569" w:rsidRDefault="003A0919" w:rsidP="006B4683">
            <w:pPr>
              <w:rPr>
                <w:rFonts w:ascii="Gill Sans MT" w:hAnsi="Gill Sans MT"/>
              </w:rPr>
            </w:pPr>
          </w:p>
        </w:tc>
        <w:tc>
          <w:tcPr>
            <w:tcW w:w="2609" w:type="dxa"/>
          </w:tcPr>
          <w:p w:rsidR="003A0919" w:rsidRPr="00806538" w:rsidRDefault="003A0919" w:rsidP="006B4683">
            <w:pPr>
              <w:pStyle w:val="Default"/>
              <w:rPr>
                <w:rFonts w:cstheme="minorHAnsi"/>
                <w:sz w:val="20"/>
              </w:rPr>
            </w:pPr>
            <w:r w:rsidRPr="00806538">
              <w:rPr>
                <w:rFonts w:cstheme="minorHAnsi"/>
                <w:sz w:val="20"/>
              </w:rPr>
              <w:t xml:space="preserve">Sing the Big and Small Action song to the tune </w:t>
            </w:r>
          </w:p>
          <w:p w:rsidR="003A0919" w:rsidRPr="00806538" w:rsidRDefault="003A0919" w:rsidP="006B4683">
            <w:pPr>
              <w:pStyle w:val="Default"/>
              <w:rPr>
                <w:rFonts w:cstheme="minorHAnsi"/>
                <w:sz w:val="20"/>
              </w:rPr>
            </w:pPr>
          </w:p>
          <w:p w:rsidR="003A0919" w:rsidRPr="00806538" w:rsidRDefault="003A0919" w:rsidP="006B4683">
            <w:pPr>
              <w:pStyle w:val="Default"/>
              <w:rPr>
                <w:rFonts w:cstheme="minorHAnsi"/>
                <w:sz w:val="20"/>
              </w:rPr>
            </w:pPr>
            <w:r w:rsidRPr="00806538">
              <w:rPr>
                <w:rFonts w:cstheme="minorHAnsi"/>
                <w:sz w:val="20"/>
              </w:rPr>
              <w:t>This is big, and this is small. (</w:t>
            </w:r>
            <w:r w:rsidRPr="00806538">
              <w:rPr>
                <w:rFonts w:cstheme="minorHAnsi"/>
                <w:i/>
                <w:sz w:val="20"/>
              </w:rPr>
              <w:t>Open arms wide, then close together</w:t>
            </w:r>
            <w:r w:rsidRPr="00806538">
              <w:rPr>
                <w:rFonts w:cstheme="minorHAnsi"/>
                <w:sz w:val="20"/>
              </w:rPr>
              <w:t xml:space="preserve">.) </w:t>
            </w:r>
          </w:p>
          <w:p w:rsidR="003A0919" w:rsidRPr="00806538" w:rsidRDefault="003A0919" w:rsidP="006B4683">
            <w:pPr>
              <w:pStyle w:val="Default"/>
              <w:rPr>
                <w:rFonts w:cstheme="minorHAnsi"/>
                <w:sz w:val="20"/>
              </w:rPr>
            </w:pPr>
            <w:r w:rsidRPr="00806538">
              <w:rPr>
                <w:rFonts w:cstheme="minorHAnsi"/>
                <w:sz w:val="20"/>
              </w:rPr>
              <w:lastRenderedPageBreak/>
              <w:t>This is big, and this is small. (</w:t>
            </w:r>
            <w:r w:rsidRPr="00806538">
              <w:rPr>
                <w:rFonts w:cstheme="minorHAnsi"/>
                <w:i/>
                <w:sz w:val="20"/>
              </w:rPr>
              <w:t>Open arms wide, then close together</w:t>
            </w:r>
            <w:r w:rsidRPr="00806538">
              <w:rPr>
                <w:rFonts w:cstheme="minorHAnsi"/>
                <w:sz w:val="20"/>
              </w:rPr>
              <w:t xml:space="preserve">.) </w:t>
            </w:r>
          </w:p>
          <w:p w:rsidR="003A0919" w:rsidRPr="00806538" w:rsidRDefault="003A0919" w:rsidP="006B4683">
            <w:pPr>
              <w:pStyle w:val="Default"/>
              <w:rPr>
                <w:rFonts w:cstheme="minorHAnsi"/>
                <w:sz w:val="20"/>
              </w:rPr>
            </w:pPr>
            <w:r w:rsidRPr="00806538">
              <w:rPr>
                <w:rFonts w:cstheme="minorHAnsi"/>
                <w:sz w:val="20"/>
              </w:rPr>
              <w:t>I can be big like a bear. (</w:t>
            </w:r>
            <w:r w:rsidRPr="00806538">
              <w:rPr>
                <w:rFonts w:cstheme="minorHAnsi"/>
                <w:i/>
                <w:sz w:val="20"/>
              </w:rPr>
              <w:t>Open arms and feet wide</w:t>
            </w:r>
            <w:r w:rsidRPr="00806538">
              <w:rPr>
                <w:rFonts w:cstheme="minorHAnsi"/>
                <w:sz w:val="20"/>
              </w:rPr>
              <w:t xml:space="preserve">.) </w:t>
            </w:r>
          </w:p>
          <w:p w:rsidR="003A0919" w:rsidRPr="00806538" w:rsidRDefault="003A0919" w:rsidP="006B4683">
            <w:pPr>
              <w:pStyle w:val="Default"/>
              <w:rPr>
                <w:rFonts w:cstheme="minorHAnsi"/>
                <w:sz w:val="20"/>
              </w:rPr>
            </w:pPr>
            <w:r w:rsidRPr="00806538">
              <w:rPr>
                <w:rFonts w:cstheme="minorHAnsi"/>
                <w:sz w:val="20"/>
              </w:rPr>
              <w:t>I can be small, curled into a ball. (</w:t>
            </w:r>
            <w:r w:rsidRPr="00806538">
              <w:rPr>
                <w:rFonts w:cstheme="minorHAnsi"/>
                <w:i/>
                <w:sz w:val="20"/>
              </w:rPr>
              <w:t>Crouch into ball</w:t>
            </w:r>
            <w:r w:rsidRPr="00806538">
              <w:rPr>
                <w:rFonts w:cstheme="minorHAnsi"/>
                <w:sz w:val="20"/>
              </w:rPr>
              <w:t xml:space="preserve">.) </w:t>
            </w:r>
          </w:p>
          <w:p w:rsidR="003A0919" w:rsidRPr="00806538" w:rsidRDefault="003A0919" w:rsidP="006B4683">
            <w:pPr>
              <w:pStyle w:val="Default"/>
              <w:rPr>
                <w:rFonts w:cstheme="minorHAnsi"/>
                <w:sz w:val="20"/>
              </w:rPr>
            </w:pPr>
            <w:r w:rsidRPr="00806538">
              <w:rPr>
                <w:rFonts w:cstheme="minorHAnsi"/>
                <w:sz w:val="20"/>
              </w:rPr>
              <w:t>This is big, and this is small. (</w:t>
            </w:r>
            <w:r w:rsidRPr="00806538">
              <w:rPr>
                <w:rFonts w:cstheme="minorHAnsi"/>
                <w:i/>
                <w:sz w:val="20"/>
              </w:rPr>
              <w:t>Open arms wide, then close together</w:t>
            </w:r>
            <w:r w:rsidRPr="00806538">
              <w:rPr>
                <w:rFonts w:cstheme="minorHAnsi"/>
                <w:sz w:val="20"/>
              </w:rPr>
              <w:t xml:space="preserve">.) </w:t>
            </w:r>
          </w:p>
        </w:tc>
        <w:tc>
          <w:tcPr>
            <w:tcW w:w="3328" w:type="dxa"/>
          </w:tcPr>
          <w:p w:rsidR="003A0919" w:rsidRPr="00806538" w:rsidRDefault="003A0919" w:rsidP="006B4683">
            <w:pPr>
              <w:pStyle w:val="Default"/>
              <w:rPr>
                <w:rFonts w:cstheme="minorHAnsi"/>
                <w:bCs/>
                <w:sz w:val="20"/>
                <w:szCs w:val="22"/>
              </w:rPr>
            </w:pPr>
            <w:r w:rsidRPr="00806538">
              <w:rPr>
                <w:rFonts w:cstheme="minorHAnsi"/>
                <w:sz w:val="20"/>
                <w:szCs w:val="22"/>
              </w:rPr>
              <w:lastRenderedPageBreak/>
              <w:t xml:space="preserve">Learners bring together pairs of objects on the same flat surface to compare to find out which is </w:t>
            </w:r>
            <w:r w:rsidRPr="00806538">
              <w:rPr>
                <w:rFonts w:cstheme="minorHAnsi"/>
                <w:bCs/>
                <w:sz w:val="20"/>
                <w:szCs w:val="22"/>
              </w:rPr>
              <w:t>smaller</w:t>
            </w:r>
          </w:p>
          <w:p w:rsidR="003A0919" w:rsidRPr="00806538" w:rsidRDefault="003A0919" w:rsidP="006B4683">
            <w:pPr>
              <w:pStyle w:val="Default"/>
              <w:rPr>
                <w:rFonts w:cstheme="minorHAnsi"/>
                <w:sz w:val="20"/>
                <w:szCs w:val="22"/>
              </w:rPr>
            </w:pPr>
          </w:p>
          <w:p w:rsidR="003A0919" w:rsidRPr="00806538" w:rsidRDefault="003A0919" w:rsidP="006B4683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806538">
              <w:rPr>
                <w:rFonts w:cstheme="minorHAnsi"/>
                <w:sz w:val="20"/>
                <w:szCs w:val="22"/>
              </w:rPr>
              <w:t xml:space="preserve">Gather students in a circle on the carpet. </w:t>
            </w:r>
          </w:p>
          <w:p w:rsidR="003A0919" w:rsidRPr="00806538" w:rsidRDefault="003A0919" w:rsidP="006B4683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806538">
              <w:rPr>
                <w:rFonts w:cstheme="minorHAnsi"/>
                <w:sz w:val="20"/>
                <w:szCs w:val="22"/>
              </w:rPr>
              <w:lastRenderedPageBreak/>
              <w:t xml:space="preserve">Show them a large item, such as a big book, and tell them that is big. </w:t>
            </w:r>
          </w:p>
          <w:p w:rsidR="003A0919" w:rsidRPr="00806538" w:rsidRDefault="003A0919" w:rsidP="006B4683">
            <w:pPr>
              <w:pStyle w:val="Default"/>
              <w:rPr>
                <w:rFonts w:cstheme="minorHAnsi"/>
                <w:sz w:val="20"/>
                <w:szCs w:val="22"/>
              </w:rPr>
            </w:pPr>
          </w:p>
          <w:p w:rsidR="003A0919" w:rsidRPr="00806538" w:rsidRDefault="003A0919" w:rsidP="006B4683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806538">
              <w:rPr>
                <w:rFonts w:cstheme="minorHAnsi"/>
                <w:sz w:val="20"/>
                <w:szCs w:val="22"/>
              </w:rPr>
              <w:t xml:space="preserve">Show students a little item, such as a pencil, and tell them that is small compared to the big book. </w:t>
            </w:r>
          </w:p>
          <w:p w:rsidR="003A0919" w:rsidRPr="00806538" w:rsidRDefault="003A0919" w:rsidP="006B4683">
            <w:pPr>
              <w:pStyle w:val="Default"/>
              <w:rPr>
                <w:rFonts w:cstheme="minorHAnsi"/>
                <w:sz w:val="20"/>
                <w:szCs w:val="22"/>
              </w:rPr>
            </w:pPr>
          </w:p>
          <w:p w:rsidR="003A0919" w:rsidRPr="00806538" w:rsidRDefault="003A0919" w:rsidP="006B4683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806538">
              <w:rPr>
                <w:rFonts w:cstheme="minorHAnsi"/>
                <w:sz w:val="20"/>
                <w:szCs w:val="22"/>
              </w:rPr>
              <w:t xml:space="preserve">Give other items to various students. </w:t>
            </w:r>
          </w:p>
          <w:p w:rsidR="003A0919" w:rsidRPr="00806538" w:rsidRDefault="003A0919" w:rsidP="006B4683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806538">
              <w:rPr>
                <w:rFonts w:cstheme="minorHAnsi"/>
                <w:sz w:val="20"/>
                <w:szCs w:val="22"/>
              </w:rPr>
              <w:t>Have learners place big items in one pile and small items in another</w:t>
            </w:r>
          </w:p>
        </w:tc>
        <w:tc>
          <w:tcPr>
            <w:tcW w:w="2804" w:type="dxa"/>
          </w:tcPr>
          <w:p w:rsidR="003A0919" w:rsidRPr="00806538" w:rsidRDefault="003A0919" w:rsidP="006B4683">
            <w:pPr>
              <w:rPr>
                <w:rFonts w:ascii="Gill Sans MT" w:hAnsi="Gill Sans MT" w:cstheme="minorHAnsi"/>
                <w:sz w:val="20"/>
              </w:rPr>
            </w:pPr>
            <w:r w:rsidRPr="00806538">
              <w:rPr>
                <w:rFonts w:ascii="Gill Sans MT" w:hAnsi="Gill Sans MT" w:cstheme="minorHAnsi"/>
                <w:b/>
                <w:sz w:val="20"/>
              </w:rPr>
              <w:lastRenderedPageBreak/>
              <w:t>Assessment</w:t>
            </w:r>
            <w:r w:rsidRPr="00806538">
              <w:rPr>
                <w:rFonts w:ascii="Gill Sans MT" w:hAnsi="Gill Sans MT" w:cstheme="minorHAnsi"/>
                <w:sz w:val="20"/>
              </w:rPr>
              <w:t xml:space="preserve">: Place students into groups. Give each group glue, a poster, and a set of paper cutouts. Instruct students to work together to paste big circles on the right </w:t>
            </w:r>
            <w:r w:rsidRPr="00806538">
              <w:rPr>
                <w:rFonts w:ascii="Gill Sans MT" w:hAnsi="Gill Sans MT" w:cstheme="minorHAnsi"/>
                <w:sz w:val="20"/>
              </w:rPr>
              <w:lastRenderedPageBreak/>
              <w:t>side of the poster and small circles on the left side. Monitor students as they conduct the activity.</w:t>
            </w:r>
          </w:p>
        </w:tc>
      </w:tr>
      <w:tr w:rsidR="003A0919" w:rsidRPr="00450569" w:rsidTr="006B4683">
        <w:tc>
          <w:tcPr>
            <w:tcW w:w="1182" w:type="dxa"/>
          </w:tcPr>
          <w:p w:rsidR="003A0919" w:rsidRPr="00450569" w:rsidRDefault="003A0919" w:rsidP="006B4683">
            <w:pPr>
              <w:rPr>
                <w:rFonts w:ascii="Gill Sans MT" w:hAnsi="Gill Sans MT"/>
              </w:rPr>
            </w:pPr>
          </w:p>
        </w:tc>
        <w:tc>
          <w:tcPr>
            <w:tcW w:w="2609" w:type="dxa"/>
          </w:tcPr>
          <w:p w:rsidR="003A0919" w:rsidRPr="00806538" w:rsidRDefault="003A0919" w:rsidP="006B4683">
            <w:pPr>
              <w:pStyle w:val="Default"/>
              <w:rPr>
                <w:rFonts w:cstheme="minorHAnsi"/>
                <w:sz w:val="20"/>
              </w:rPr>
            </w:pPr>
            <w:r w:rsidRPr="00806538">
              <w:rPr>
                <w:rFonts w:cstheme="minorHAnsi"/>
                <w:sz w:val="20"/>
              </w:rPr>
              <w:t xml:space="preserve">Gather students together for the lesson. </w:t>
            </w:r>
          </w:p>
          <w:p w:rsidR="003A0919" w:rsidRPr="00806538" w:rsidRDefault="003A0919" w:rsidP="006B4683">
            <w:pPr>
              <w:pStyle w:val="Default"/>
              <w:rPr>
                <w:rFonts w:cstheme="minorHAnsi"/>
                <w:sz w:val="20"/>
              </w:rPr>
            </w:pPr>
            <w:r w:rsidRPr="00806538">
              <w:rPr>
                <w:rFonts w:cstheme="minorHAnsi"/>
                <w:sz w:val="20"/>
              </w:rPr>
              <w:t xml:space="preserve">Hold up two objects (a feather and a rock) and ask learners if they know which is heavier and which is lighter. </w:t>
            </w:r>
          </w:p>
          <w:p w:rsidR="003A0919" w:rsidRPr="00806538" w:rsidRDefault="003A0919" w:rsidP="006B4683">
            <w:pPr>
              <w:pStyle w:val="Default"/>
              <w:rPr>
                <w:rFonts w:cstheme="minorHAnsi"/>
                <w:sz w:val="20"/>
              </w:rPr>
            </w:pPr>
          </w:p>
          <w:p w:rsidR="003A0919" w:rsidRPr="00806538" w:rsidRDefault="003A0919" w:rsidP="006B4683">
            <w:pPr>
              <w:pStyle w:val="Default"/>
              <w:rPr>
                <w:rFonts w:cstheme="minorHAnsi"/>
                <w:sz w:val="20"/>
              </w:rPr>
            </w:pPr>
            <w:r w:rsidRPr="00806538">
              <w:rPr>
                <w:rFonts w:cstheme="minorHAnsi"/>
                <w:sz w:val="20"/>
              </w:rPr>
              <w:t xml:space="preserve">Pass the objects around the class and have students share out their ideas (e.g. the feather is lighter than the rock because I can feel it, etc.). </w:t>
            </w:r>
          </w:p>
          <w:p w:rsidR="003A0919" w:rsidRPr="00806538" w:rsidRDefault="003A0919" w:rsidP="006B4683">
            <w:pPr>
              <w:pStyle w:val="Default"/>
              <w:rPr>
                <w:rFonts w:cstheme="minorHAnsi"/>
                <w:sz w:val="20"/>
              </w:rPr>
            </w:pPr>
          </w:p>
          <w:p w:rsidR="003A0919" w:rsidRPr="00806538" w:rsidRDefault="003A0919" w:rsidP="006B4683">
            <w:pPr>
              <w:pStyle w:val="Default"/>
              <w:rPr>
                <w:rFonts w:cstheme="minorHAnsi"/>
                <w:sz w:val="20"/>
              </w:rPr>
            </w:pPr>
            <w:r w:rsidRPr="00806538">
              <w:rPr>
                <w:rFonts w:cstheme="minorHAnsi"/>
                <w:sz w:val="20"/>
              </w:rPr>
              <w:t>Explain that today they will be learning all about comparing objects to see which is heavier and which is lighter.</w:t>
            </w:r>
          </w:p>
        </w:tc>
        <w:tc>
          <w:tcPr>
            <w:tcW w:w="3328" w:type="dxa"/>
          </w:tcPr>
          <w:p w:rsidR="003A0919" w:rsidRPr="00806538" w:rsidRDefault="003A0919" w:rsidP="006B4683">
            <w:pPr>
              <w:pStyle w:val="Default"/>
              <w:rPr>
                <w:rFonts w:cstheme="minorHAnsi"/>
                <w:bCs/>
                <w:sz w:val="20"/>
                <w:szCs w:val="22"/>
              </w:rPr>
            </w:pPr>
            <w:r w:rsidRPr="00806538">
              <w:rPr>
                <w:rFonts w:cstheme="minorHAnsi"/>
                <w:sz w:val="20"/>
                <w:szCs w:val="22"/>
              </w:rPr>
              <w:t>Hold up the two objects from the introduction and model thinking aloud to di</w:t>
            </w:r>
            <w:r w:rsidRPr="00806538">
              <w:rPr>
                <w:rFonts w:ascii="Arial" w:hAnsi="Arial" w:cs="Arial"/>
                <w:sz w:val="20"/>
                <w:szCs w:val="22"/>
              </w:rPr>
              <w:t>ﬀ</w:t>
            </w:r>
            <w:r w:rsidRPr="00806538">
              <w:rPr>
                <w:rFonts w:cstheme="minorHAnsi"/>
                <w:sz w:val="20"/>
                <w:szCs w:val="22"/>
              </w:rPr>
              <w:t xml:space="preserve">erentiate between the two, </w:t>
            </w:r>
          </w:p>
          <w:p w:rsidR="003A0919" w:rsidRPr="00806538" w:rsidRDefault="003A0919" w:rsidP="006B4683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806538">
              <w:rPr>
                <w:rFonts w:cstheme="minorHAnsi"/>
                <w:sz w:val="20"/>
                <w:szCs w:val="22"/>
              </w:rPr>
              <w:t>e.g. "I have to work harder to hold the rock. The feather feels lighter in my hand, it might ﬂoat away on its own."</w:t>
            </w:r>
          </w:p>
          <w:p w:rsidR="003A0919" w:rsidRPr="00806538" w:rsidRDefault="003A0919" w:rsidP="006B4683">
            <w:pPr>
              <w:pStyle w:val="Default"/>
              <w:rPr>
                <w:rFonts w:cstheme="minorHAnsi"/>
                <w:sz w:val="20"/>
                <w:szCs w:val="22"/>
              </w:rPr>
            </w:pPr>
          </w:p>
          <w:p w:rsidR="003A0919" w:rsidRDefault="003A0919" w:rsidP="006B4683">
            <w:pPr>
              <w:pStyle w:val="Default"/>
              <w:rPr>
                <w:rFonts w:cstheme="minorHAnsi"/>
                <w:sz w:val="20"/>
              </w:rPr>
            </w:pPr>
            <w:r w:rsidRPr="00806538">
              <w:rPr>
                <w:rFonts w:cstheme="minorHAnsi"/>
                <w:sz w:val="20"/>
              </w:rPr>
              <w:t xml:space="preserve">Display the balance and explain that we can use a balance to compare two objects to determine which is heavier and which is lighter. </w:t>
            </w:r>
          </w:p>
          <w:p w:rsidR="003A0919" w:rsidRDefault="003A0919" w:rsidP="006B4683">
            <w:pPr>
              <w:pStyle w:val="Default"/>
              <w:rPr>
                <w:rFonts w:cstheme="minorHAnsi"/>
                <w:sz w:val="20"/>
              </w:rPr>
            </w:pPr>
          </w:p>
          <w:p w:rsidR="003A0919" w:rsidRDefault="003A0919" w:rsidP="006B4683">
            <w:pPr>
              <w:pStyle w:val="Default"/>
              <w:rPr>
                <w:rFonts w:cstheme="minorHAnsi"/>
                <w:sz w:val="20"/>
              </w:rPr>
            </w:pPr>
            <w:r w:rsidRPr="00806538">
              <w:rPr>
                <w:rFonts w:cstheme="minorHAnsi"/>
                <w:sz w:val="20"/>
              </w:rPr>
              <w:t xml:space="preserve">Model how to place items in each cup of the balance and note what happens to the cups (one side moves up while the other side moves down). </w:t>
            </w:r>
          </w:p>
          <w:p w:rsidR="003A0919" w:rsidRDefault="003A0919" w:rsidP="006B4683">
            <w:pPr>
              <w:pStyle w:val="Default"/>
              <w:rPr>
                <w:rFonts w:cstheme="minorHAnsi"/>
                <w:sz w:val="20"/>
              </w:rPr>
            </w:pPr>
          </w:p>
          <w:p w:rsidR="003A0919" w:rsidRPr="00806538" w:rsidRDefault="003A0919" w:rsidP="006B4683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806538">
              <w:rPr>
                <w:rFonts w:cstheme="minorHAnsi"/>
                <w:sz w:val="20"/>
              </w:rPr>
              <w:t>Display two more objects (heavy/light) and ask students to predict or make a guess using what they know, to decide which item is heavier and which is lighter than one another</w:t>
            </w:r>
          </w:p>
        </w:tc>
        <w:tc>
          <w:tcPr>
            <w:tcW w:w="2804" w:type="dxa"/>
          </w:tcPr>
          <w:p w:rsidR="003A0919" w:rsidRPr="00806538" w:rsidRDefault="003A0919" w:rsidP="006B4683">
            <w:pPr>
              <w:rPr>
                <w:rFonts w:ascii="Gill Sans MT" w:hAnsi="Gill Sans MT" w:cstheme="minorHAnsi"/>
                <w:sz w:val="20"/>
              </w:rPr>
            </w:pPr>
            <w:r w:rsidRPr="00806538">
              <w:rPr>
                <w:rFonts w:ascii="Gill Sans MT" w:hAnsi="Gill Sans MT" w:cstheme="minorHAnsi"/>
                <w:b/>
                <w:sz w:val="20"/>
              </w:rPr>
              <w:t>Assessment</w:t>
            </w:r>
            <w:r w:rsidRPr="00806538">
              <w:rPr>
                <w:rFonts w:ascii="Gill Sans MT" w:hAnsi="Gill Sans MT" w:cstheme="minorHAnsi"/>
                <w:sz w:val="20"/>
              </w:rPr>
              <w:t xml:space="preserve">. Pair students together and pass out a balance and some objects to each pair. </w:t>
            </w:r>
          </w:p>
          <w:p w:rsidR="003A0919" w:rsidRPr="00806538" w:rsidRDefault="003A0919" w:rsidP="006B4683">
            <w:pPr>
              <w:rPr>
                <w:rFonts w:ascii="Gill Sans MT" w:hAnsi="Gill Sans MT" w:cstheme="minorHAnsi"/>
                <w:sz w:val="20"/>
              </w:rPr>
            </w:pPr>
          </w:p>
          <w:p w:rsidR="003A0919" w:rsidRPr="00806538" w:rsidRDefault="003A0919" w:rsidP="006B4683">
            <w:pPr>
              <w:rPr>
                <w:rFonts w:ascii="Gill Sans MT" w:hAnsi="Gill Sans MT" w:cstheme="minorHAnsi"/>
                <w:sz w:val="20"/>
              </w:rPr>
            </w:pPr>
            <w:r w:rsidRPr="00806538">
              <w:rPr>
                <w:rFonts w:ascii="Gill Sans MT" w:hAnsi="Gill Sans MT" w:cstheme="minorHAnsi"/>
                <w:sz w:val="20"/>
              </w:rPr>
              <w:t xml:space="preserve">Have students practice making predictions, and then comparing the items to determine which is the lightest and which is heaviest. </w:t>
            </w:r>
          </w:p>
          <w:p w:rsidR="003A0919" w:rsidRPr="00806538" w:rsidRDefault="003A0919" w:rsidP="006B4683">
            <w:pPr>
              <w:rPr>
                <w:rFonts w:ascii="Gill Sans MT" w:hAnsi="Gill Sans MT" w:cstheme="minorHAnsi"/>
                <w:sz w:val="20"/>
              </w:rPr>
            </w:pPr>
          </w:p>
          <w:p w:rsidR="003A0919" w:rsidRPr="00806538" w:rsidRDefault="003A0919" w:rsidP="006B4683">
            <w:pPr>
              <w:rPr>
                <w:rFonts w:ascii="Gill Sans MT" w:hAnsi="Gill Sans MT" w:cstheme="minorHAnsi"/>
                <w:sz w:val="20"/>
              </w:rPr>
            </w:pPr>
            <w:r w:rsidRPr="00806538">
              <w:rPr>
                <w:rFonts w:ascii="Gill Sans MT" w:hAnsi="Gill Sans MT" w:cstheme="minorHAnsi"/>
                <w:sz w:val="20"/>
              </w:rPr>
              <w:t xml:space="preserve">Ask students to think about which item is heavier and which is lighter. </w:t>
            </w:r>
          </w:p>
        </w:tc>
      </w:tr>
    </w:tbl>
    <w:p w:rsidR="003A0919" w:rsidRDefault="003A0919" w:rsidP="003A0919"/>
    <w:p w:rsidR="003A0919" w:rsidRDefault="003A0919" w:rsidP="003A0919"/>
    <w:p w:rsidR="00BF358B" w:rsidRDefault="003A0919">
      <w:bookmarkStart w:id="0" w:name="_GoBack"/>
      <w:bookmarkEnd w:id="0"/>
    </w:p>
    <w:sectPr w:rsidR="00BF3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665A1"/>
    <w:multiLevelType w:val="multilevel"/>
    <w:tmpl w:val="3460B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919"/>
    <w:rsid w:val="000E4FA7"/>
    <w:rsid w:val="003A0919"/>
    <w:rsid w:val="00D1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046C90-D071-4C51-A883-DF3FE5B44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09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0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0919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customStyle="1" w:styleId="TableGrid2">
    <w:name w:val="Table Grid2"/>
    <w:basedOn w:val="TableNormal"/>
    <w:next w:val="TableGrid"/>
    <w:uiPriority w:val="39"/>
    <w:rsid w:val="003A0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718</Words>
  <Characters>4098</Characters>
  <Application>Microsoft Office Word</Application>
  <DocSecurity>0</DocSecurity>
  <Lines>34</Lines>
  <Paragraphs>9</Paragraphs>
  <ScaleCrop>false</ScaleCrop>
  <Company/>
  <LinksUpToDate>false</LinksUpToDate>
  <CharactersWithSpaces>4807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2025-01-06T12:50:00Z</dcterms:created>
  <dcterms:modified xsi:type="dcterms:W3CDTF">2025-01-06T12:50:00Z</dcterms:modified>
</cp:coreProperties>
</file>